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471382" w:rsidTr="00471382">
        <w:tc>
          <w:tcPr>
            <w:tcW w:w="4759" w:type="dxa"/>
          </w:tcPr>
          <w:p w:rsidR="00471382" w:rsidRPr="007C694A" w:rsidRDefault="00471382" w:rsidP="00471382">
            <w:pPr>
              <w:jc w:val="center"/>
              <w:rPr>
                <w:b/>
                <w:sz w:val="24"/>
                <w:szCs w:val="24"/>
              </w:rPr>
            </w:pPr>
            <w:r w:rsidRPr="007C694A">
              <w:rPr>
                <w:b/>
                <w:sz w:val="24"/>
                <w:szCs w:val="24"/>
              </w:rPr>
              <w:t>Voto in decim</w:t>
            </w:r>
            <w:r w:rsidRPr="007C694A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4759" w:type="dxa"/>
          </w:tcPr>
          <w:p w:rsidR="00471382" w:rsidRPr="007C694A" w:rsidRDefault="00471382" w:rsidP="00471382">
            <w:pPr>
              <w:jc w:val="center"/>
              <w:rPr>
                <w:b/>
                <w:sz w:val="24"/>
                <w:szCs w:val="24"/>
              </w:rPr>
            </w:pPr>
            <w:r w:rsidRPr="007C694A">
              <w:rPr>
                <w:b/>
                <w:sz w:val="24"/>
                <w:szCs w:val="24"/>
              </w:rPr>
              <w:t>Conoscenza</w:t>
            </w:r>
          </w:p>
        </w:tc>
        <w:tc>
          <w:tcPr>
            <w:tcW w:w="4759" w:type="dxa"/>
          </w:tcPr>
          <w:p w:rsidR="00471382" w:rsidRPr="007C694A" w:rsidRDefault="00471382" w:rsidP="00471382">
            <w:pPr>
              <w:jc w:val="center"/>
              <w:rPr>
                <w:b/>
                <w:sz w:val="24"/>
                <w:szCs w:val="24"/>
              </w:rPr>
            </w:pPr>
            <w:r w:rsidRPr="007C694A">
              <w:rPr>
                <w:b/>
                <w:sz w:val="24"/>
                <w:szCs w:val="24"/>
              </w:rPr>
              <w:t>Abilità</w:t>
            </w:r>
          </w:p>
        </w:tc>
      </w:tr>
      <w:tr w:rsidR="00471382" w:rsidTr="00471382">
        <w:tc>
          <w:tcPr>
            <w:tcW w:w="4759" w:type="dxa"/>
          </w:tcPr>
          <w:p w:rsidR="00471382" w:rsidRPr="00097990" w:rsidRDefault="00471382">
            <w:pPr>
              <w:rPr>
                <w:b/>
              </w:rPr>
            </w:pPr>
            <w:r w:rsidRPr="00097990">
              <w:rPr>
                <w:b/>
              </w:rPr>
              <w:t>1-3</w:t>
            </w:r>
          </w:p>
        </w:tc>
        <w:tc>
          <w:tcPr>
            <w:tcW w:w="4759" w:type="dxa"/>
          </w:tcPr>
          <w:p w:rsidR="00471382" w:rsidRDefault="00471382">
            <w:r>
              <w:t>Conoscenze nulle o gravemente lacunose</w:t>
            </w:r>
          </w:p>
        </w:tc>
        <w:tc>
          <w:tcPr>
            <w:tcW w:w="4759" w:type="dxa"/>
          </w:tcPr>
          <w:p w:rsidR="00471382" w:rsidRDefault="00471382">
            <w:r>
              <w:t>Non analizza, non sintetizza, non mette in atto procedure, commette gravi error</w:t>
            </w:r>
            <w:r>
              <w:t>i</w:t>
            </w:r>
          </w:p>
        </w:tc>
        <w:bookmarkStart w:id="0" w:name="_GoBack"/>
        <w:bookmarkEnd w:id="0"/>
      </w:tr>
      <w:tr w:rsidR="00471382" w:rsidTr="00471382">
        <w:tc>
          <w:tcPr>
            <w:tcW w:w="4759" w:type="dxa"/>
          </w:tcPr>
          <w:p w:rsidR="00471382" w:rsidRPr="00097990" w:rsidRDefault="00471382">
            <w:pPr>
              <w:rPr>
                <w:b/>
              </w:rPr>
            </w:pPr>
            <w:r w:rsidRPr="00097990">
              <w:rPr>
                <w:b/>
              </w:rPr>
              <w:t>4</w:t>
            </w:r>
          </w:p>
        </w:tc>
        <w:tc>
          <w:tcPr>
            <w:tcW w:w="4759" w:type="dxa"/>
          </w:tcPr>
          <w:p w:rsidR="00471382" w:rsidRDefault="00471382">
            <w:r>
              <w:t>Conoscenze frammentarie e lacunose</w:t>
            </w:r>
          </w:p>
        </w:tc>
        <w:tc>
          <w:tcPr>
            <w:tcW w:w="4759" w:type="dxa"/>
          </w:tcPr>
          <w:p w:rsidR="00471382" w:rsidRDefault="00471382">
            <w:r>
              <w:t>Effettua analisi parziali e lacunose, sintesi incoerenti. Applica le procedure in modo errato.</w:t>
            </w:r>
          </w:p>
        </w:tc>
      </w:tr>
      <w:tr w:rsidR="00471382" w:rsidTr="00471382">
        <w:tc>
          <w:tcPr>
            <w:tcW w:w="4759" w:type="dxa"/>
          </w:tcPr>
          <w:p w:rsidR="00471382" w:rsidRPr="00097990" w:rsidRDefault="00471382">
            <w:pPr>
              <w:rPr>
                <w:b/>
              </w:rPr>
            </w:pPr>
            <w:r w:rsidRPr="00097990">
              <w:rPr>
                <w:b/>
              </w:rPr>
              <w:t>5</w:t>
            </w:r>
          </w:p>
        </w:tc>
        <w:tc>
          <w:tcPr>
            <w:tcW w:w="4759" w:type="dxa"/>
          </w:tcPr>
          <w:p w:rsidR="00471382" w:rsidRDefault="00471382">
            <w:r>
              <w:t>Conoscenze superficiali.</w:t>
            </w:r>
          </w:p>
        </w:tc>
        <w:tc>
          <w:tcPr>
            <w:tcW w:w="4759" w:type="dxa"/>
          </w:tcPr>
          <w:p w:rsidR="00471382" w:rsidRDefault="00471382">
            <w:r>
              <w:t>Effettua analisi parziali e sintesi imprecise. Applica le procedure in modo meccanico e ripetitivo, con errori non gravi ma diffusi.</w:t>
            </w:r>
          </w:p>
        </w:tc>
      </w:tr>
      <w:tr w:rsidR="00471382" w:rsidTr="00471382">
        <w:tc>
          <w:tcPr>
            <w:tcW w:w="4759" w:type="dxa"/>
          </w:tcPr>
          <w:p w:rsidR="00471382" w:rsidRPr="00097990" w:rsidRDefault="00471382">
            <w:pPr>
              <w:rPr>
                <w:b/>
              </w:rPr>
            </w:pPr>
            <w:r w:rsidRPr="00097990">
              <w:rPr>
                <w:b/>
              </w:rPr>
              <w:t>6</w:t>
            </w:r>
          </w:p>
        </w:tc>
        <w:tc>
          <w:tcPr>
            <w:tcW w:w="4759" w:type="dxa"/>
          </w:tcPr>
          <w:p w:rsidR="00471382" w:rsidRDefault="00471382">
            <w:r>
              <w:t>Conoscenze essenziali e semplici.</w:t>
            </w:r>
          </w:p>
        </w:tc>
        <w:tc>
          <w:tcPr>
            <w:tcW w:w="4759" w:type="dxa"/>
          </w:tcPr>
          <w:p w:rsidR="00471382" w:rsidRDefault="00471382">
            <w:r>
              <w:t>Effettua analisi e sintesi essenziali. Applica le procedure minime, con incertezze e in contesti noti.</w:t>
            </w:r>
          </w:p>
        </w:tc>
      </w:tr>
      <w:tr w:rsidR="00471382" w:rsidTr="00471382">
        <w:tc>
          <w:tcPr>
            <w:tcW w:w="4759" w:type="dxa"/>
          </w:tcPr>
          <w:p w:rsidR="00471382" w:rsidRPr="00097990" w:rsidRDefault="00471382">
            <w:pPr>
              <w:rPr>
                <w:b/>
              </w:rPr>
            </w:pPr>
            <w:r w:rsidRPr="00097990">
              <w:rPr>
                <w:b/>
              </w:rPr>
              <w:t>7</w:t>
            </w:r>
          </w:p>
        </w:tc>
        <w:tc>
          <w:tcPr>
            <w:tcW w:w="4759" w:type="dxa"/>
          </w:tcPr>
          <w:p w:rsidR="00471382" w:rsidRDefault="00471382">
            <w:r>
              <w:t>Conoscenze complete, non sempre precise e con approfondimenti guidati.</w:t>
            </w:r>
          </w:p>
        </w:tc>
        <w:tc>
          <w:tcPr>
            <w:tcW w:w="4759" w:type="dxa"/>
          </w:tcPr>
          <w:p w:rsidR="00471382" w:rsidRDefault="00471382">
            <w:r>
              <w:t>Ha acquisito autonomia nelle analisi e sintesi, con qualche incertezza. Compie, se guidato, la rielaborazione dei concetti fondamentali. Esegue correttamente le procedure, con qualche incertezza.</w:t>
            </w:r>
          </w:p>
        </w:tc>
      </w:tr>
      <w:tr w:rsidR="00471382" w:rsidTr="00471382">
        <w:tc>
          <w:tcPr>
            <w:tcW w:w="4759" w:type="dxa"/>
          </w:tcPr>
          <w:p w:rsidR="00471382" w:rsidRPr="00097990" w:rsidRDefault="00471382">
            <w:pPr>
              <w:rPr>
                <w:b/>
              </w:rPr>
            </w:pPr>
            <w:r w:rsidRPr="00097990">
              <w:rPr>
                <w:b/>
              </w:rPr>
              <w:t>8</w:t>
            </w:r>
          </w:p>
        </w:tc>
        <w:tc>
          <w:tcPr>
            <w:tcW w:w="4759" w:type="dxa"/>
          </w:tcPr>
          <w:p w:rsidR="00471382" w:rsidRDefault="00471382">
            <w:r>
              <w:t>Conoscenze complete con qualche approfondimento autonomo.</w:t>
            </w:r>
          </w:p>
        </w:tc>
        <w:tc>
          <w:tcPr>
            <w:tcW w:w="4759" w:type="dxa"/>
          </w:tcPr>
          <w:p w:rsidR="00471382" w:rsidRDefault="00471382">
            <w:r>
              <w:t>Compie analisi complete con collegamenti appropriati e sintesi efficaci. Applica correttamente ed autonomamente le procedure.</w:t>
            </w:r>
          </w:p>
        </w:tc>
      </w:tr>
      <w:tr w:rsidR="00471382" w:rsidTr="00471382">
        <w:tc>
          <w:tcPr>
            <w:tcW w:w="4759" w:type="dxa"/>
          </w:tcPr>
          <w:p w:rsidR="00471382" w:rsidRPr="00097990" w:rsidRDefault="00471382">
            <w:pPr>
              <w:rPr>
                <w:b/>
              </w:rPr>
            </w:pPr>
            <w:r w:rsidRPr="00097990">
              <w:rPr>
                <w:b/>
              </w:rPr>
              <w:t>9</w:t>
            </w:r>
          </w:p>
        </w:tc>
        <w:tc>
          <w:tcPr>
            <w:tcW w:w="4759" w:type="dxa"/>
          </w:tcPr>
          <w:p w:rsidR="00471382" w:rsidRDefault="00471382">
            <w:r>
              <w:t>Conoscenze complete con approfondimento autonomo.</w:t>
            </w:r>
          </w:p>
        </w:tc>
        <w:tc>
          <w:tcPr>
            <w:tcW w:w="4759" w:type="dxa"/>
          </w:tcPr>
          <w:p w:rsidR="00471382" w:rsidRDefault="00471382">
            <w:r>
              <w:t>Compie correlazioni esatte e analisi approfondite, rielabora in modo corretto, completo ed autonomo. Applica contenuti e procedure con sicurezza.</w:t>
            </w:r>
          </w:p>
        </w:tc>
      </w:tr>
      <w:tr w:rsidR="00471382" w:rsidTr="00471382">
        <w:tc>
          <w:tcPr>
            <w:tcW w:w="4759" w:type="dxa"/>
          </w:tcPr>
          <w:p w:rsidR="00471382" w:rsidRPr="00097990" w:rsidRDefault="00471382">
            <w:pPr>
              <w:rPr>
                <w:b/>
              </w:rPr>
            </w:pPr>
            <w:r w:rsidRPr="00097990">
              <w:rPr>
                <w:b/>
              </w:rPr>
              <w:t>10</w:t>
            </w:r>
          </w:p>
        </w:tc>
        <w:tc>
          <w:tcPr>
            <w:tcW w:w="4759" w:type="dxa"/>
          </w:tcPr>
          <w:p w:rsidR="00471382" w:rsidRDefault="00471382">
            <w:r>
              <w:t>Conoscenze complete, approfondite, coordinate</w:t>
            </w:r>
          </w:p>
        </w:tc>
        <w:tc>
          <w:tcPr>
            <w:tcW w:w="4759" w:type="dxa"/>
          </w:tcPr>
          <w:p w:rsidR="00471382" w:rsidRDefault="00471382">
            <w:r>
              <w:t>Sa rielaborare correttamente e approfondire in modo autonomo, completo e critico. Applica contenuti e procedure con sicurezza e prontezza</w:t>
            </w:r>
          </w:p>
        </w:tc>
      </w:tr>
    </w:tbl>
    <w:p w:rsidR="008A6EFC" w:rsidRDefault="003E2D0D"/>
    <w:sectPr w:rsidR="008A6EFC" w:rsidSect="00DE1A58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D0D" w:rsidRDefault="003E2D0D" w:rsidP="00097990">
      <w:pPr>
        <w:spacing w:after="0" w:line="240" w:lineRule="auto"/>
      </w:pPr>
      <w:r>
        <w:separator/>
      </w:r>
    </w:p>
  </w:endnote>
  <w:endnote w:type="continuationSeparator" w:id="0">
    <w:p w:rsidR="003E2D0D" w:rsidRDefault="003E2D0D" w:rsidP="00097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D0D" w:rsidRDefault="003E2D0D" w:rsidP="00097990">
      <w:pPr>
        <w:spacing w:after="0" w:line="240" w:lineRule="auto"/>
      </w:pPr>
      <w:r>
        <w:separator/>
      </w:r>
    </w:p>
  </w:footnote>
  <w:footnote w:type="continuationSeparator" w:id="0">
    <w:p w:rsidR="003E2D0D" w:rsidRDefault="003E2D0D" w:rsidP="00097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990" w:rsidRDefault="00097990">
    <w:pPr>
      <w:pStyle w:val="Intestazione"/>
      <w:rPr>
        <w:b/>
        <w:sz w:val="28"/>
        <w:szCs w:val="28"/>
      </w:rPr>
    </w:pPr>
    <w:r w:rsidRPr="00097990">
      <w:rPr>
        <w:b/>
        <w:sz w:val="28"/>
        <w:szCs w:val="28"/>
      </w:rPr>
      <w:t xml:space="preserve">GRIGLIA DI VALUTAZIONE DI SCIENZE NATURALI – </w:t>
    </w:r>
    <w:proofErr w:type="spellStart"/>
    <w:r w:rsidRPr="00097990">
      <w:rPr>
        <w:b/>
        <w:sz w:val="28"/>
        <w:szCs w:val="28"/>
      </w:rPr>
      <w:t>a.s.</w:t>
    </w:r>
    <w:proofErr w:type="spellEnd"/>
    <w:r w:rsidRPr="00097990">
      <w:rPr>
        <w:b/>
        <w:sz w:val="28"/>
        <w:szCs w:val="28"/>
      </w:rPr>
      <w:t xml:space="preserve"> 22/23</w:t>
    </w:r>
  </w:p>
  <w:p w:rsidR="009872DD" w:rsidRDefault="009872DD">
    <w:pPr>
      <w:pStyle w:val="Intestazione"/>
      <w:rPr>
        <w:b/>
        <w:sz w:val="28"/>
        <w:szCs w:val="28"/>
      </w:rPr>
    </w:pPr>
  </w:p>
  <w:p w:rsidR="009872DD" w:rsidRDefault="009872DD">
    <w:pPr>
      <w:pStyle w:val="Intestazione"/>
      <w:rPr>
        <w:b/>
        <w:sz w:val="28"/>
        <w:szCs w:val="28"/>
      </w:rPr>
    </w:pPr>
  </w:p>
  <w:p w:rsidR="009872DD" w:rsidRPr="00097990" w:rsidRDefault="009872DD">
    <w:pPr>
      <w:pStyle w:val="Intestazione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A58"/>
    <w:rsid w:val="00097990"/>
    <w:rsid w:val="001A61B8"/>
    <w:rsid w:val="003E2D0D"/>
    <w:rsid w:val="00471382"/>
    <w:rsid w:val="007C694A"/>
    <w:rsid w:val="008739C9"/>
    <w:rsid w:val="009872DD"/>
    <w:rsid w:val="00DE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7146"/>
  <w15:chartTrackingRefBased/>
  <w15:docId w15:val="{88682A7F-E928-4F30-B868-6A9C6D43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71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97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7990"/>
  </w:style>
  <w:style w:type="paragraph" w:styleId="Pidipagina">
    <w:name w:val="footer"/>
    <w:basedOn w:val="Normale"/>
    <w:link w:val="PidipaginaCarattere"/>
    <w:uiPriority w:val="99"/>
    <w:unhideWhenUsed/>
    <w:rsid w:val="00097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lucia</cp:lastModifiedBy>
  <cp:revision>4</cp:revision>
  <dcterms:created xsi:type="dcterms:W3CDTF">2023-03-28T09:21:00Z</dcterms:created>
  <dcterms:modified xsi:type="dcterms:W3CDTF">2023-03-28T09:34:00Z</dcterms:modified>
</cp:coreProperties>
</file>